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8CB3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B2FDA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bookmarkEnd w:id="0"/>
    <w:p w14:paraId="633369C5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466D93FE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74D3408D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676053C9" w14:textId="77777777" w:rsidR="004B2FDA" w:rsidRPr="004B2FDA" w:rsidRDefault="004B2FDA" w:rsidP="004B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57B3BE1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</w:t>
      </w:r>
      <w:proofErr w:type="spellEnd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>semester</w:t>
      </w:r>
      <w:proofErr w:type="spellEnd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>for</w:t>
      </w:r>
      <w:proofErr w:type="spellEnd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2020-2021 </w:t>
      </w:r>
      <w:proofErr w:type="spellStart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>academic</w:t>
      </w:r>
      <w:proofErr w:type="spellEnd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B2FDA">
        <w:rPr>
          <w:rFonts w:ascii="Times New Roman" w:hAnsi="Times New Roman" w:cs="Times New Roman"/>
          <w:b/>
          <w:bCs/>
          <w:sz w:val="24"/>
          <w:szCs w:val="24"/>
          <w:lang w:val="kk-KZ"/>
        </w:rPr>
        <w:t>year</w:t>
      </w:r>
      <w:proofErr w:type="spellEnd"/>
    </w:p>
    <w:p w14:paraId="13B51C3B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08AFB8" w14:textId="355E931C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083E7C02" w14:textId="77777777" w:rsidR="004B2FDA" w:rsidRPr="004B2FDA" w:rsidRDefault="004B2FDA" w:rsidP="004B2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66F0A0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1: General Principles in Training Translators and Interpreters </w:t>
      </w:r>
    </w:p>
    <w:p w14:paraId="252A0C22" w14:textId="068CE9A6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1: </w:t>
      </w:r>
      <w:r w:rsidRPr="004B2F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International Relations: forms and geographic features</w:t>
      </w:r>
    </w:p>
    <w:p w14:paraId="59203E4E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9D482F" w14:textId="49154181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6EE6EF3D" w14:textId="6219CD19" w:rsidR="00506E8A" w:rsidRPr="004B2FDA" w:rsidRDefault="00506E8A" w:rsidP="00506E8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="005807A7"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types of translation </w:t>
      </w:r>
    </w:p>
    <w:p w14:paraId="2C74F1E5" w14:textId="77777777" w:rsidR="00506E8A" w:rsidRPr="004B2FDA" w:rsidRDefault="00506E8A" w:rsidP="00506E8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Explain peculiarities of oral interpretation</w:t>
      </w:r>
    </w:p>
    <w:p w14:paraId="1D70A60D" w14:textId="77777777" w:rsidR="00506E8A" w:rsidRPr="004B2FDA" w:rsidRDefault="00506E8A" w:rsidP="00506E8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Familiarize with sight translation </w:t>
      </w:r>
    </w:p>
    <w:p w14:paraId="7033E317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3C82BA" w14:textId="41D0F943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2E6FFC1A" w14:textId="40892576" w:rsidR="00506E8A" w:rsidRPr="004B2FDA" w:rsidRDefault="005807A7" w:rsidP="00506E8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Compile glossary in </w:t>
      </w:r>
      <w:r w:rsidRPr="004B2F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forms and geographic features of </w:t>
      </w:r>
      <w:proofErr w:type="gramStart"/>
      <w:r w:rsidRPr="004B2F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English speaking</w:t>
      </w:r>
      <w:proofErr w:type="gramEnd"/>
      <w:r w:rsidRPr="004B2F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countries </w:t>
      </w:r>
    </w:p>
    <w:p w14:paraId="192745D1" w14:textId="1CD45958" w:rsidR="00506E8A" w:rsidRPr="004B2FDA" w:rsidRDefault="005807A7" w:rsidP="00506E8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Listen to the</w:t>
      </w:r>
      <w:r w:rsidR="003856B3"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audio material with relevant terminology of IR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in SL</w:t>
      </w:r>
    </w:p>
    <w:p w14:paraId="53243753" w14:textId="3918837C" w:rsidR="005807A7" w:rsidRPr="004B2FDA" w:rsidRDefault="005807A7" w:rsidP="00506E8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To do sight translation</w:t>
      </w:r>
    </w:p>
    <w:p w14:paraId="088370E6" w14:textId="514BBEDD" w:rsidR="00506E8A" w:rsidRPr="004B2FDA" w:rsidRDefault="00506E8A" w:rsidP="00506E8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8ECC92" w14:textId="08F75FC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0BD37B58" w14:textId="59E73639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4529D609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7104F587" w14:textId="1586D00A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56B3" w:rsidRPr="004B2FDA">
        <w:rPr>
          <w:rFonts w:ascii="Times New Roman" w:hAnsi="Times New Roman" w:cs="Times New Roman"/>
          <w:lang w:val="en-US"/>
        </w:rPr>
        <w:t xml:space="preserve"> </w:t>
      </w:r>
      <w:r w:rsidR="003856B3" w:rsidRPr="004B2FDA">
        <w:rPr>
          <w:rFonts w:ascii="Times New Roman" w:hAnsi="Times New Roman" w:cs="Times New Roman"/>
          <w:sz w:val="24"/>
          <w:szCs w:val="24"/>
          <w:lang w:val="en-US"/>
        </w:rPr>
        <w:t>Vice President-elect Kamala Harris delivers speech ahead of Joe Biden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548C1B" w14:textId="77777777" w:rsidR="003856B3" w:rsidRPr="004B2FDA" w:rsidRDefault="004B2FD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3856B3" w:rsidRPr="004B2FD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https://www.youtube.com/watch?v=Xt8VvrdxzHo&amp;ab_channel=ABCNews</w:t>
        </w:r>
      </w:hyperlink>
      <w:r w:rsidR="003856B3"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D5EF7C" w14:textId="1AB45504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6B3"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Immunities and Criminal Proceedings (Equatorial Guinea v. France) </w:t>
      </w:r>
      <w:hyperlink r:id="rId6" w:history="1">
        <w:r w:rsidR="003856B3" w:rsidRPr="004B2FD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https://www.icj-cij.org/en/case/163</w:t>
        </w:r>
      </w:hyperlink>
      <w:r w:rsidR="003856B3"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512CFB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29377738" w14:textId="77777777" w:rsidR="00506E8A" w:rsidRPr="004B2FDA" w:rsidRDefault="00506E8A" w:rsidP="00506E8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4FE5779C" w14:textId="77777777" w:rsidR="00506E8A" w:rsidRPr="004B2FDA" w:rsidRDefault="00506E8A" w:rsidP="00506E8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312A7477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2FDA">
        <w:rPr>
          <w:rFonts w:ascii="Times New Roman" w:hAnsi="Times New Roman" w:cs="Times New Roman"/>
          <w:sz w:val="24"/>
          <w:szCs w:val="24"/>
          <w:lang w:val="en-GB"/>
        </w:rPr>
        <w:t>Two way</w:t>
      </w:r>
      <w:proofErr w:type="gramEnd"/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 vocabulary activation task: Write down the equivalents of the following words/word combinations.</w:t>
      </w:r>
    </w:p>
    <w:p w14:paraId="44C2B613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3.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Building vocabulary on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GB"/>
        </w:rPr>
        <w:t>synonimical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GB"/>
        </w:rPr>
        <w:t>antonymical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 level (chains and rows) – “NET” exercise</w:t>
      </w:r>
    </w:p>
    <w:p w14:paraId="7CCFBD42" w14:textId="77777777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 Shadow a speech while at the same time writing something completely unrelated on a piece of paper.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GB"/>
        </w:rPr>
        <w:t>. numbers from 1-100 in reverse order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669839" w14:textId="6BCA3E12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5.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2FDA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proofErr w:type="spellStart"/>
      <w:r w:rsidRPr="004B2FDA">
        <w:rPr>
          <w:rFonts w:ascii="Times New Roman" w:hAnsi="Times New Roman" w:cs="Times New Roman"/>
          <w:color w:val="000000"/>
          <w:shd w:val="clear" w:color="auto" w:fill="FFFFFF"/>
        </w:rPr>
        <w:t>sight</w:t>
      </w:r>
      <w:proofErr w:type="spellEnd"/>
      <w:r w:rsidRPr="004B2FD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B2FD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48BC3B83" w14:textId="77777777" w:rsidR="00597E97" w:rsidRPr="004B2FDA" w:rsidRDefault="00597E97" w:rsidP="00506E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254B9F" w14:textId="6EFE6D1E" w:rsidR="00506E8A" w:rsidRPr="004B2FDA" w:rsidRDefault="00506E8A" w:rsidP="00506E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31AD0B5D" w14:textId="073C8EF1" w:rsidR="00A94BA0" w:rsidRPr="004B2FDA" w:rsidRDefault="00A94BA0" w:rsidP="00A94BA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M. Cox with R.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US"/>
        </w:rPr>
        <w:t>Campanaro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(2016) </w:t>
      </w:r>
      <w:r w:rsidRPr="004B2FDA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international relations</w:t>
      </w:r>
    </w:p>
    <w:p w14:paraId="394461EF" w14:textId="6FDCBF11" w:rsidR="00A94BA0" w:rsidRPr="004B2FDA" w:rsidRDefault="00A94BA0" w:rsidP="00A94BA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AI for Interpreter Support and Training.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US"/>
        </w:rPr>
        <w:t>Ildikó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US"/>
        </w:rPr>
        <w:t>Horváth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 on AI tools for interpreters</w:t>
      </w:r>
      <w:r w:rsidRPr="004B2F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="00597E97" w:rsidRPr="004B2FDA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https://www.youtube.com/watch?v=lQO5VSWZInY&amp;ab_channel=AIICInterpreters</w:t>
        </w:r>
      </w:hyperlink>
      <w:r w:rsidR="00597E97" w:rsidRPr="004B2F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F53DDC8" w14:textId="77777777" w:rsidR="00597E97" w:rsidRPr="004B2FDA" w:rsidRDefault="00597E97" w:rsidP="00597E9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DA">
        <w:rPr>
          <w:rFonts w:ascii="Times New Roman" w:hAnsi="Times New Roman" w:cs="Times New Roman"/>
          <w:sz w:val="24"/>
          <w:szCs w:val="24"/>
        </w:rPr>
        <w:t xml:space="preserve">Ислам А.И. </w:t>
      </w:r>
      <w:proofErr w:type="spellStart"/>
      <w:r w:rsidRPr="004B2FDA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4B2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FDA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4B2FDA">
        <w:rPr>
          <w:rFonts w:ascii="Times New Roman" w:hAnsi="Times New Roman" w:cs="Times New Roman"/>
          <w:sz w:val="24"/>
          <w:szCs w:val="24"/>
        </w:rPr>
        <w:t>, Алматы, 2012</w:t>
      </w:r>
    </w:p>
    <w:p w14:paraId="5F7021B6" w14:textId="77777777" w:rsidR="00597E97" w:rsidRPr="004B2FDA" w:rsidRDefault="00597E97" w:rsidP="00597E9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2FDA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</w:t>
      </w:r>
      <w:proofErr w:type="gramStart"/>
      <w:r w:rsidRPr="004B2FDA">
        <w:rPr>
          <w:rFonts w:ascii="Times New Roman" w:hAnsi="Times New Roman" w:cs="Times New Roman"/>
          <w:sz w:val="24"/>
          <w:szCs w:val="24"/>
        </w:rPr>
        <w:t>Комиссаров ;</w:t>
      </w:r>
      <w:proofErr w:type="gramEnd"/>
      <w:r w:rsidRPr="004B2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FDA">
        <w:rPr>
          <w:rFonts w:ascii="Times New Roman" w:hAnsi="Times New Roman" w:cs="Times New Roman"/>
          <w:sz w:val="24"/>
          <w:szCs w:val="24"/>
        </w:rPr>
        <w:t>предисл.и</w:t>
      </w:r>
      <w:proofErr w:type="spellEnd"/>
      <w:r w:rsidRPr="004B2FDA">
        <w:rPr>
          <w:rFonts w:ascii="Times New Roman" w:hAnsi="Times New Roman" w:cs="Times New Roman"/>
          <w:sz w:val="24"/>
          <w:szCs w:val="24"/>
        </w:rPr>
        <w:t xml:space="preserve"> ред. </w:t>
      </w:r>
      <w:r w:rsidRPr="004B2FDA">
        <w:rPr>
          <w:rFonts w:ascii="Times New Roman" w:hAnsi="Times New Roman" w:cs="Times New Roman"/>
          <w:sz w:val="24"/>
          <w:szCs w:val="24"/>
          <w:lang w:val="en-US"/>
        </w:rPr>
        <w:t xml:space="preserve">Б. </w:t>
      </w:r>
      <w:proofErr w:type="spellStart"/>
      <w:r w:rsidRPr="004B2FDA">
        <w:rPr>
          <w:rFonts w:ascii="Times New Roman" w:hAnsi="Times New Roman" w:cs="Times New Roman"/>
          <w:sz w:val="24"/>
          <w:szCs w:val="24"/>
          <w:lang w:val="en-US"/>
        </w:rPr>
        <w:t>Ольховикова</w:t>
      </w:r>
      <w:proofErr w:type="spellEnd"/>
      <w:r w:rsidRPr="004B2FDA">
        <w:rPr>
          <w:rFonts w:ascii="Times New Roman" w:hAnsi="Times New Roman" w:cs="Times New Roman"/>
          <w:sz w:val="24"/>
          <w:szCs w:val="24"/>
          <w:lang w:val="en-US"/>
        </w:rPr>
        <w:t>. М.: ЭТС, 2002</w:t>
      </w:r>
    </w:p>
    <w:p w14:paraId="029AD130" w14:textId="77777777" w:rsidR="00597E97" w:rsidRPr="004B2FDA" w:rsidRDefault="00597E97" w:rsidP="00597E97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9A38F44" w14:textId="77777777" w:rsidR="00F55DB3" w:rsidRPr="004B2FDA" w:rsidRDefault="00F55DB3">
      <w:pPr>
        <w:rPr>
          <w:rFonts w:ascii="Times New Roman" w:hAnsi="Times New Roman" w:cs="Times New Roman"/>
          <w:lang w:val="en-US"/>
        </w:rPr>
      </w:pPr>
    </w:p>
    <w:sectPr w:rsidR="00F55DB3" w:rsidRPr="004B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39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5"/>
    <w:rsid w:val="0025703A"/>
    <w:rsid w:val="003856B3"/>
    <w:rsid w:val="004B2FDA"/>
    <w:rsid w:val="00506E8A"/>
    <w:rsid w:val="005807A7"/>
    <w:rsid w:val="00597E97"/>
    <w:rsid w:val="007D721A"/>
    <w:rsid w:val="00A94BA0"/>
    <w:rsid w:val="00BB34E5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A02"/>
  <w15:chartTrackingRefBased/>
  <w15:docId w15:val="{CE8C785A-DCAF-4DE6-8F9E-C8D2B4A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O5VSWZInY&amp;ab_channel=AIICInterpre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en/case/163" TargetMode="External"/><Relationship Id="rId5" Type="http://schemas.openxmlformats.org/officeDocument/2006/relationships/hyperlink" Target="https://www.youtube.com/watch?v=Xt8VvrdxzHo&amp;ab_channel=ABC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7</cp:revision>
  <dcterms:created xsi:type="dcterms:W3CDTF">2021-02-05T17:24:00Z</dcterms:created>
  <dcterms:modified xsi:type="dcterms:W3CDTF">2021-02-06T07:43:00Z</dcterms:modified>
</cp:coreProperties>
</file>